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7355" w:rsidRPr="004D086B" w:rsidRDefault="004D086B" w:rsidP="004D086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D086B">
        <w:rPr>
          <w:b/>
          <w:bCs/>
          <w:color w:val="333333"/>
          <w:sz w:val="28"/>
          <w:szCs w:val="28"/>
        </w:rPr>
        <w:t>З</w:t>
      </w:r>
      <w:r w:rsidR="000C7355" w:rsidRPr="004D086B">
        <w:rPr>
          <w:b/>
          <w:bCs/>
          <w:color w:val="333333"/>
          <w:sz w:val="28"/>
          <w:szCs w:val="28"/>
        </w:rPr>
        <w:t>ащит</w:t>
      </w:r>
      <w:r w:rsidRPr="004D086B">
        <w:rPr>
          <w:b/>
          <w:bCs/>
          <w:color w:val="333333"/>
          <w:sz w:val="28"/>
          <w:szCs w:val="28"/>
        </w:rPr>
        <w:t>а</w:t>
      </w:r>
      <w:r w:rsidR="000C7355" w:rsidRPr="004D086B">
        <w:rPr>
          <w:b/>
          <w:bCs/>
          <w:color w:val="333333"/>
          <w:sz w:val="28"/>
          <w:szCs w:val="28"/>
        </w:rPr>
        <w:t xml:space="preserve"> детей от негативного контента и других интернет-опасностей</w:t>
      </w:r>
    </w:p>
    <w:bookmarkEnd w:id="0"/>
    <w:p w:rsidR="004D086B" w:rsidRDefault="004D086B" w:rsidP="004D086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Принятие Федерального закона от 29 декабря 2010 г. № 436-ФЗ «О защите детей от информации, причиняющей вред их здоровью и развитию</w:t>
      </w:r>
      <w:proofErr w:type="gramStart"/>
      <w:r w:rsidRPr="004D086B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4D086B">
        <w:rPr>
          <w:color w:val="000000"/>
          <w:sz w:val="28"/>
          <w:szCs w:val="28"/>
          <w:shd w:val="clear" w:color="auto" w:fill="FFFFFF"/>
        </w:rPr>
        <w:t xml:space="preserve"> является актуальным для нашего государства. В июле 2012 года в этот Закон были приняты изменения, которые позволили усовершенствовать правовой механизм защиты детей от негативной информации.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Правовое поле действия данного закона охватывает отношения, связанные с защитой детей от травмирующего их психику информационного воздействия, жестокости и насилия в общедоступных средствах массовой информации.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 xml:space="preserve">Активируйте «Родительский контроль», </w:t>
      </w:r>
      <w:r w:rsidR="004D086B" w:rsidRPr="004D086B">
        <w:rPr>
          <w:b/>
          <w:bCs/>
          <w:color w:val="000000"/>
          <w:sz w:val="28"/>
          <w:szCs w:val="28"/>
        </w:rPr>
        <w:t>позволяющий </w:t>
      </w:r>
      <w:r w:rsidR="004D086B" w:rsidRPr="004D086B">
        <w:rPr>
          <w:color w:val="000000"/>
          <w:sz w:val="28"/>
          <w:szCs w:val="28"/>
          <w:shd w:val="clear" w:color="auto" w:fill="FFFFFF"/>
        </w:rPr>
        <w:t>взрослым</w:t>
      </w:r>
      <w:r w:rsidRPr="004D086B">
        <w:rPr>
          <w:color w:val="000000"/>
          <w:sz w:val="28"/>
          <w:szCs w:val="28"/>
          <w:shd w:val="clear" w:color="auto" w:fill="FFFFFF"/>
        </w:rPr>
        <w:t xml:space="preserve"> ограничивать контент, который смотрят и читают дети в интернете, а также время нахождения детей в интернете. В случае, если программа обнаружит какое-либо непристойное содержимое сайта (порнография, насилие, ругательства, экстремистские материалы), то доступ к сайту будет немедленно заблокирован.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Установите контентный фильтр </w:t>
      </w:r>
      <w:r w:rsidRPr="004D086B">
        <w:rPr>
          <w:color w:val="000000"/>
          <w:sz w:val="28"/>
          <w:szCs w:val="28"/>
          <w:shd w:val="clear" w:color="auto" w:fill="FFFFFF"/>
        </w:rPr>
        <w:t>— устройство или программное обеспечение для фильтрации сайтов по их содержимому, не позволяющее получить доступ к определённым сайтам или услугам сети Интернет. Средствами контент-фильтрации доступа к сети Интернет являются аппаратно-программные или программные комплексы, обеспечивающие ограничение доступа к интернет-ресурсам, которые не предназначены для детей.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настоящее время в Интернете в свободном доступе находится огромное количество программ для контентной фильтрации, работа многих из них незаметна для ребенка.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Настройте «семейный (безопасный) поиск» в браузере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Используйте «детский» браузер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Уделите детям больше своего внимания!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44A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2022-03-29T06:06:00Z</dcterms:created>
  <dcterms:modified xsi:type="dcterms:W3CDTF">2022-03-29T06:06:00Z</dcterms:modified>
</cp:coreProperties>
</file>